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134" w:type="dxa"/>
        <w:tblLayout w:type="fixed"/>
        <w:tblLook w:val="00A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992"/>
        <w:gridCol w:w="567"/>
        <w:gridCol w:w="1752"/>
        <w:gridCol w:w="850"/>
        <w:gridCol w:w="1560"/>
        <w:gridCol w:w="933"/>
        <w:gridCol w:w="8"/>
      </w:tblGrid>
      <w:tr w:rsidR="00AC12A7" w:rsidRPr="008703B4" w:rsidTr="00515B25">
        <w:trPr>
          <w:trHeight w:val="983"/>
        </w:trPr>
        <w:tc>
          <w:tcPr>
            <w:tcW w:w="15134" w:type="dxa"/>
            <w:gridSpan w:val="16"/>
            <w:noWrap/>
            <w:hideMark/>
          </w:tcPr>
          <w:p w:rsidR="00264DCA" w:rsidRDefault="008703B4" w:rsidP="00264DCA">
            <w:pPr>
              <w:jc w:val="center"/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MAP</w:t>
            </w:r>
            <w:r w:rsidRPr="00515B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teaching methods</w:t>
            </w:r>
            <w:r w:rsidRPr="00515B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of discipline</w:t>
            </w:r>
          </w:p>
          <w:p w:rsidR="00264DCA" w:rsidRDefault="008703B4" w:rsidP="00264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"Cross</w:t>
            </w:r>
            <w:r w:rsidRPr="00515B25">
              <w:rPr>
                <w:rStyle w:val="atn"/>
                <w:rFonts w:ascii="Times New Roman" w:hAnsi="Times New Roman" w:cs="Times New Roman"/>
                <w:b/>
                <w:sz w:val="24"/>
                <w:szCs w:val="24"/>
                <w:lang/>
              </w:rPr>
              <w:t>-</w:t>
            </w:r>
            <w:r w:rsidRPr="00515B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cultural characteristics </w:t>
            </w: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related to health</w:t>
            </w:r>
            <w:r w:rsidRPr="00515B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"</w:t>
            </w:r>
          </w:p>
          <w:p w:rsidR="00AC12A7" w:rsidRPr="00515B25" w:rsidRDefault="008703B4" w:rsidP="00264DC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2015-2016</w:t>
            </w:r>
            <w:r w:rsidRPr="00515B25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515B25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/>
              </w:rPr>
              <w:t>academic yea</w:t>
            </w:r>
          </w:p>
        </w:tc>
      </w:tr>
      <w:tr w:rsidR="00AC12A7" w:rsidRPr="00AC12A7" w:rsidTr="00AC12A7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Faculty:</w:t>
            </w:r>
            <w:r w:rsidRPr="00E549A1">
              <w:rPr>
                <w:rFonts w:ascii="Times New Roman" w:hAnsi="Times New Roman" w:cs="Times New Roman"/>
                <w:b/>
                <w:lang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Philosophy</w:t>
            </w:r>
            <w:r w:rsidRPr="00E549A1">
              <w:rPr>
                <w:rFonts w:ascii="Times New Roman" w:hAnsi="Times New Roman" w:cs="Times New Roman"/>
                <w:b/>
                <w:lang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and political science</w:t>
            </w:r>
          </w:p>
        </w:tc>
        <w:tc>
          <w:tcPr>
            <w:tcW w:w="3828" w:type="dxa"/>
            <w:gridSpan w:val="5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Name</w:t>
            </w:r>
            <w:r w:rsidRPr="00E549A1">
              <w:rPr>
                <w:rStyle w:val="hps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and</w:t>
            </w:r>
            <w:r w:rsidRPr="00E549A1">
              <w:rPr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specialty</w:t>
            </w:r>
            <w:r w:rsidRPr="00E549A1">
              <w:rPr>
                <w:rStyle w:val="hps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code</w:t>
            </w:r>
          </w:p>
        </w:tc>
        <w:tc>
          <w:tcPr>
            <w:tcW w:w="6662" w:type="dxa"/>
            <w:gridSpan w:val="7"/>
            <w:noWrap/>
            <w:hideMark/>
          </w:tcPr>
          <w:p w:rsidR="00AC12A7" w:rsidRPr="00E549A1" w:rsidRDefault="004A72B8" w:rsidP="006F2340">
            <w:pPr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E549A1">
              <w:rPr>
                <w:rFonts w:ascii="Times New Roman" w:eastAsia="Calibri" w:hAnsi="Times New Roman" w:cs="Times New Roman"/>
                <w:b/>
              </w:rPr>
              <w:t>6</w:t>
            </w:r>
            <w:r w:rsidRPr="00E549A1">
              <w:rPr>
                <w:rFonts w:ascii="Times New Roman" w:eastAsia="Calibri" w:hAnsi="Times New Roman" w:cs="Times New Roman"/>
                <w:b/>
                <w:lang w:val="en-GB"/>
              </w:rPr>
              <w:t>D050300</w:t>
            </w:r>
          </w:p>
        </w:tc>
      </w:tr>
      <w:tr w:rsidR="00AC12A7" w:rsidRPr="00AC12A7" w:rsidTr="00B26EFE">
        <w:trPr>
          <w:trHeight w:val="462"/>
        </w:trPr>
        <w:tc>
          <w:tcPr>
            <w:tcW w:w="4644" w:type="dxa"/>
            <w:gridSpan w:val="4"/>
            <w:noWrap/>
            <w:hideMark/>
          </w:tcPr>
          <w:p w:rsidR="0042245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549A1">
              <w:rPr>
                <w:rFonts w:ascii="Times New Roman" w:eastAsia="Times New Roman" w:hAnsi="Times New Roman" w:cs="Times New Roman"/>
                <w:b/>
                <w:lang w:eastAsia="ru-RU"/>
              </w:rPr>
              <w:t>Chair: General and Applied Psychology</w:t>
            </w:r>
          </w:p>
          <w:p w:rsidR="00AC12A7" w:rsidRPr="00E549A1" w:rsidRDefault="00AC12A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proofErr w:type="spellStart"/>
            <w:r w:rsidRPr="00E549A1">
              <w:rPr>
                <w:rFonts w:ascii="Times New Roman" w:eastAsia="Times New Roman" w:hAnsi="Times New Roman" w:cs="Times New Roman"/>
                <w:b/>
                <w:lang w:eastAsia="ru-RU"/>
              </w:rPr>
              <w:t>Cours</w:t>
            </w:r>
            <w:proofErr w:type="spellEnd"/>
          </w:p>
        </w:tc>
        <w:tc>
          <w:tcPr>
            <w:tcW w:w="6662" w:type="dxa"/>
            <w:gridSpan w:val="7"/>
            <w:noWrap/>
            <w:hideMark/>
          </w:tcPr>
          <w:p w:rsidR="00AC12A7" w:rsidRPr="00E549A1" w:rsidRDefault="00903C5F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54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_____2</w:t>
            </w:r>
            <w:r w:rsidR="00AC12A7" w:rsidRPr="00E54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______</w:t>
            </w:r>
          </w:p>
        </w:tc>
      </w:tr>
      <w:tr w:rsidR="00AC12A7" w:rsidRPr="00E549A1" w:rsidTr="002E6920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noWrap/>
            <w:hideMark/>
          </w:tcPr>
          <w:p w:rsidR="00AC12A7" w:rsidRPr="00E549A1" w:rsidRDefault="00AC12A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Language of instruction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English</w:t>
            </w:r>
          </w:p>
        </w:tc>
      </w:tr>
      <w:tr w:rsidR="00AC12A7" w:rsidRPr="00E549A1" w:rsidTr="00AC12A7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noWrap/>
            <w:hideMark/>
          </w:tcPr>
          <w:p w:rsidR="00AC12A7" w:rsidRPr="00E549A1" w:rsidRDefault="00AC12A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3828" w:type="dxa"/>
            <w:gridSpan w:val="5"/>
            <w:noWrap/>
            <w:hideMark/>
          </w:tcPr>
          <w:p w:rsidR="00AC12A7" w:rsidRPr="00E549A1" w:rsidRDefault="00422457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Number of students</w:t>
            </w:r>
          </w:p>
        </w:tc>
        <w:tc>
          <w:tcPr>
            <w:tcW w:w="6654" w:type="dxa"/>
            <w:gridSpan w:val="6"/>
            <w:noWrap/>
            <w:hideMark/>
          </w:tcPr>
          <w:p w:rsidR="00AC12A7" w:rsidRPr="00E549A1" w:rsidRDefault="00903C5F" w:rsidP="006F23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549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</w:tr>
      <w:tr w:rsidR="00AC12A7" w:rsidRPr="00AC12A7" w:rsidTr="00AC12A7">
        <w:trPr>
          <w:trHeight w:val="915"/>
        </w:trPr>
        <w:tc>
          <w:tcPr>
            <w:tcW w:w="10031" w:type="dxa"/>
            <w:gridSpan w:val="11"/>
            <w:noWrap/>
            <w:hideMark/>
          </w:tcPr>
          <w:p w:rsidR="00AC12A7" w:rsidRPr="00E549A1" w:rsidRDefault="00AC12A7" w:rsidP="006F2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</w:p>
          <w:p w:rsidR="00AC12A7" w:rsidRPr="00E549A1" w:rsidRDefault="00FD47AE" w:rsidP="006F2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The book fund</w:t>
            </w:r>
          </w:p>
        </w:tc>
        <w:tc>
          <w:tcPr>
            <w:tcW w:w="5103" w:type="dxa"/>
            <w:gridSpan w:val="5"/>
            <w:hideMark/>
          </w:tcPr>
          <w:p w:rsidR="00E549A1" w:rsidRPr="00E549A1" w:rsidRDefault="00E549A1" w:rsidP="006F2340">
            <w:pPr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E549A1">
              <w:rPr>
                <w:rFonts w:ascii="Times New Roman" w:eastAsia="Times New Roman" w:hAnsi="Times New Roman" w:cs="Times New Roman"/>
                <w:b/>
                <w:lang w:eastAsia="ru-RU"/>
              </w:rPr>
              <w:t>Electronic resources (audiovisual documents and electronic publications)</w:t>
            </w:r>
          </w:p>
          <w:p w:rsidR="00AC12A7" w:rsidRPr="00E549A1" w:rsidRDefault="00AC12A7" w:rsidP="006F23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AC12A7" w:rsidRPr="00AC12A7" w:rsidTr="00AC12A7">
        <w:trPr>
          <w:trHeight w:val="690"/>
        </w:trPr>
        <w:tc>
          <w:tcPr>
            <w:tcW w:w="5404" w:type="dxa"/>
            <w:gridSpan w:val="6"/>
            <w:noWrap/>
            <w:hideMark/>
          </w:tcPr>
          <w:p w:rsidR="00FD47AE" w:rsidRPr="006A3721" w:rsidRDefault="00FD47AE" w:rsidP="00FD47AE">
            <w:pPr>
              <w:pStyle w:val="2"/>
              <w:keepNext w:val="0"/>
              <w:widowControl w:val="0"/>
              <w:spacing w:before="0" w:after="0"/>
              <w:jc w:val="center"/>
              <w:outlineLvl w:val="1"/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</w:pPr>
            <w:r w:rsidRPr="006A3721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Main Bibliography</w:t>
            </w:r>
          </w:p>
          <w:p w:rsidR="00AC12A7" w:rsidRPr="00FD47AE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4627" w:type="dxa"/>
            <w:gridSpan w:val="5"/>
            <w:noWrap/>
            <w:hideMark/>
          </w:tcPr>
          <w:p w:rsidR="00FD47AE" w:rsidRPr="006A3721" w:rsidRDefault="00FD47AE" w:rsidP="00FD47A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3721">
              <w:rPr>
                <w:rFonts w:ascii="Times New Roman" w:hAnsi="Times New Roman"/>
                <w:b/>
                <w:lang w:val="kk-KZ"/>
              </w:rPr>
              <w:t>Additional Bib</w:t>
            </w:r>
            <w:proofErr w:type="spellStart"/>
            <w:r w:rsidRPr="006A3721">
              <w:rPr>
                <w:rFonts w:ascii="Times New Roman" w:hAnsi="Times New Roman"/>
                <w:b/>
                <w:lang w:val="en-US"/>
              </w:rPr>
              <w:t>liography</w:t>
            </w:r>
            <w:proofErr w:type="spellEnd"/>
          </w:p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02" w:type="dxa"/>
            <w:gridSpan w:val="2"/>
            <w:noWrap/>
            <w:hideMark/>
          </w:tcPr>
          <w:p w:rsidR="00E549A1" w:rsidRPr="006A3721" w:rsidRDefault="00E549A1" w:rsidP="00E549A1">
            <w:pPr>
              <w:pStyle w:val="2"/>
              <w:keepNext w:val="0"/>
              <w:widowControl w:val="0"/>
              <w:spacing w:before="0" w:after="0"/>
              <w:jc w:val="center"/>
              <w:outlineLvl w:val="1"/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</w:pPr>
            <w:r w:rsidRPr="006A3721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Main Bibliography</w:t>
            </w:r>
          </w:p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  <w:gridSpan w:val="3"/>
            <w:noWrap/>
            <w:hideMark/>
          </w:tcPr>
          <w:p w:rsidR="00E549A1" w:rsidRPr="006A3721" w:rsidRDefault="00E549A1" w:rsidP="00E549A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6A3721">
              <w:rPr>
                <w:rFonts w:ascii="Times New Roman" w:hAnsi="Times New Roman"/>
                <w:b/>
                <w:lang w:val="kk-KZ"/>
              </w:rPr>
              <w:t>Additional Bib</w:t>
            </w:r>
            <w:proofErr w:type="spellStart"/>
            <w:r w:rsidRPr="006A3721">
              <w:rPr>
                <w:rFonts w:ascii="Times New Roman" w:hAnsi="Times New Roman"/>
                <w:b/>
                <w:lang w:val="en-US"/>
              </w:rPr>
              <w:t>liography</w:t>
            </w:r>
            <w:proofErr w:type="spellEnd"/>
          </w:p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E549A1" w:rsidTr="005A4EDA">
        <w:trPr>
          <w:trHeight w:val="645"/>
        </w:trPr>
        <w:tc>
          <w:tcPr>
            <w:tcW w:w="1101" w:type="dxa"/>
            <w:noWrap/>
            <w:hideMark/>
          </w:tcPr>
          <w:p w:rsidR="00AC12A7" w:rsidRPr="00E549A1" w:rsidRDefault="002F07A2" w:rsidP="002F0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Authors</w:t>
            </w:r>
            <w:r w:rsidRPr="00E549A1">
              <w:rPr>
                <w:rStyle w:val="shorttext"/>
                <w:rFonts w:ascii="Times New Roman" w:hAnsi="Times New Roman" w:cs="Times New Roman"/>
                <w:b/>
                <w:lang/>
              </w:rPr>
              <w:t xml:space="preserve"> </w:t>
            </w:r>
          </w:p>
        </w:tc>
        <w:tc>
          <w:tcPr>
            <w:tcW w:w="2126" w:type="dxa"/>
            <w:noWrap/>
            <w:hideMark/>
          </w:tcPr>
          <w:p w:rsidR="00AC12A7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Name</w:t>
            </w:r>
          </w:p>
        </w:tc>
        <w:tc>
          <w:tcPr>
            <w:tcW w:w="850" w:type="dxa"/>
            <w:hideMark/>
          </w:tcPr>
          <w:p w:rsidR="002F07A2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Year</w:t>
            </w:r>
          </w:p>
        </w:tc>
        <w:tc>
          <w:tcPr>
            <w:tcW w:w="709" w:type="dxa"/>
            <w:gridSpan w:val="2"/>
            <w:hideMark/>
          </w:tcPr>
          <w:p w:rsidR="00AC12A7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Quantity (</w:t>
            </w:r>
            <w:r w:rsidRPr="00E549A1">
              <w:rPr>
                <w:rStyle w:val="shorttext"/>
                <w:rFonts w:ascii="Times New Roman" w:hAnsi="Times New Roman" w:cs="Times New Roman"/>
                <w:b/>
                <w:lang/>
              </w:rPr>
              <w:t>pieces)</w:t>
            </w:r>
            <w:r w:rsidR="00AC12A7" w:rsidRPr="00E54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Authors</w:t>
            </w:r>
          </w:p>
        </w:tc>
        <w:tc>
          <w:tcPr>
            <w:tcW w:w="1843" w:type="dxa"/>
            <w:noWrap/>
            <w:hideMark/>
          </w:tcPr>
          <w:p w:rsidR="00AC12A7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Name</w:t>
            </w:r>
          </w:p>
        </w:tc>
        <w:tc>
          <w:tcPr>
            <w:tcW w:w="1276" w:type="dxa"/>
            <w:gridSpan w:val="2"/>
            <w:hideMark/>
          </w:tcPr>
          <w:p w:rsidR="00AC12A7" w:rsidRPr="00E549A1" w:rsidRDefault="002F07A2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Year</w:t>
            </w:r>
          </w:p>
        </w:tc>
        <w:tc>
          <w:tcPr>
            <w:tcW w:w="567" w:type="dxa"/>
            <w:hideMark/>
          </w:tcPr>
          <w:p w:rsidR="00AC12A7" w:rsidRPr="00E549A1" w:rsidRDefault="002F07A2" w:rsidP="002F07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Quantity (</w:t>
            </w:r>
            <w:r w:rsidRPr="00E549A1">
              <w:rPr>
                <w:rStyle w:val="shorttext"/>
                <w:rFonts w:ascii="Times New Roman" w:hAnsi="Times New Roman" w:cs="Times New Roman"/>
                <w:b/>
                <w:lang/>
              </w:rPr>
              <w:t>pieces)</w:t>
            </w:r>
            <w:r w:rsidRPr="00E549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752" w:type="dxa"/>
            <w:hideMark/>
          </w:tcPr>
          <w:p w:rsidR="00E549A1" w:rsidRPr="00E549A1" w:rsidRDefault="00E549A1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Name</w:t>
            </w:r>
            <w:r w:rsidRPr="00E549A1">
              <w:rPr>
                <w:rStyle w:val="hps"/>
                <w:rFonts w:ascii="Times New Roman" w:hAnsi="Times New Roman" w:cs="Times New Roman"/>
                <w:b/>
                <w:lang w:val="en-GB"/>
              </w:rPr>
              <w:t>,</w:t>
            </w:r>
            <w:r w:rsidRPr="00E549A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Authors</w:t>
            </w:r>
            <w:r w:rsidRPr="00E549A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Year</w:t>
            </w:r>
            <w:r w:rsidRPr="00E549A1">
              <w:rPr>
                <w:rStyle w:val="hps"/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850" w:type="dxa"/>
            <w:hideMark/>
          </w:tcPr>
          <w:p w:rsidR="00AC12A7" w:rsidRPr="00E549A1" w:rsidRDefault="00E549A1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Quantity (</w:t>
            </w:r>
            <w:r w:rsidRPr="00E549A1">
              <w:rPr>
                <w:rStyle w:val="shorttext"/>
                <w:rFonts w:ascii="Times New Roman" w:hAnsi="Times New Roman" w:cs="Times New Roman"/>
                <w:b/>
                <w:lang/>
              </w:rPr>
              <w:t>pieces)</w:t>
            </w:r>
          </w:p>
        </w:tc>
        <w:tc>
          <w:tcPr>
            <w:tcW w:w="1560" w:type="dxa"/>
            <w:hideMark/>
          </w:tcPr>
          <w:p w:rsidR="00AC12A7" w:rsidRPr="00E549A1" w:rsidRDefault="00E549A1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Name</w:t>
            </w:r>
            <w:r w:rsidRPr="00E549A1">
              <w:rPr>
                <w:rStyle w:val="hps"/>
                <w:rFonts w:ascii="Times New Roman" w:hAnsi="Times New Roman" w:cs="Times New Roman"/>
                <w:b/>
              </w:rPr>
              <w:t>,</w:t>
            </w:r>
            <w:r w:rsidRPr="00E549A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Authors</w:t>
            </w:r>
            <w:r w:rsidRPr="00E549A1">
              <w:rPr>
                <w:rStyle w:val="a3"/>
                <w:rFonts w:ascii="Times New Roman" w:hAnsi="Times New Roman" w:cs="Times New Roman"/>
                <w:b/>
              </w:rPr>
              <w:t xml:space="preserve"> </w:t>
            </w: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Year</w:t>
            </w:r>
            <w:r w:rsidRPr="00E549A1">
              <w:rPr>
                <w:rStyle w:val="hps"/>
                <w:rFonts w:ascii="Times New Roman" w:hAnsi="Times New Roman" w:cs="Times New Roman"/>
                <w:b/>
              </w:rPr>
              <w:t>,</w:t>
            </w:r>
          </w:p>
        </w:tc>
        <w:tc>
          <w:tcPr>
            <w:tcW w:w="941" w:type="dxa"/>
            <w:gridSpan w:val="2"/>
            <w:hideMark/>
          </w:tcPr>
          <w:p w:rsidR="00AC12A7" w:rsidRPr="00E549A1" w:rsidRDefault="00E549A1" w:rsidP="00AC12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E549A1">
              <w:rPr>
                <w:rStyle w:val="hps"/>
                <w:rFonts w:ascii="Times New Roman" w:hAnsi="Times New Roman" w:cs="Times New Roman"/>
                <w:b/>
                <w:lang/>
              </w:rPr>
              <w:t>Quantity (</w:t>
            </w:r>
            <w:r w:rsidRPr="00E549A1">
              <w:rPr>
                <w:rStyle w:val="shorttext"/>
                <w:rFonts w:ascii="Times New Roman" w:hAnsi="Times New Roman" w:cs="Times New Roman"/>
                <w:b/>
                <w:lang/>
              </w:rPr>
              <w:t>pieces)</w:t>
            </w:r>
          </w:p>
        </w:tc>
      </w:tr>
      <w:tr w:rsidR="00AC12A7" w:rsidRPr="00AC12A7" w:rsidTr="005A4EDA">
        <w:trPr>
          <w:trHeight w:val="300"/>
        </w:trPr>
        <w:tc>
          <w:tcPr>
            <w:tcW w:w="1101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noWrap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AC12A7" w:rsidRPr="00883856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AC12A7" w:rsidRPr="00AC12A7" w:rsidTr="005A4EDA">
        <w:trPr>
          <w:trHeight w:val="945"/>
        </w:trPr>
        <w:tc>
          <w:tcPr>
            <w:tcW w:w="1101" w:type="dxa"/>
            <w:noWrap/>
            <w:hideMark/>
          </w:tcPr>
          <w:p w:rsidR="00AC12A7" w:rsidRPr="00E549A1" w:rsidRDefault="00034463" w:rsidP="00F852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1)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Berry</w:t>
            </w:r>
            <w:r w:rsidR="00F85205" w:rsidRPr="00E549A1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J</w:t>
            </w:r>
            <w:r w:rsidR="00F85205" w:rsidRPr="00E549A1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="00F85205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</w:t>
            </w:r>
          </w:p>
        </w:tc>
        <w:tc>
          <w:tcPr>
            <w:tcW w:w="2126" w:type="dxa"/>
            <w:noWrap/>
            <w:hideMark/>
          </w:tcPr>
          <w:p w:rsidR="00AC12A7" w:rsidRPr="00AE7B38" w:rsidRDefault="006C7A41" w:rsidP="0019102A">
            <w:pPr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hyperlink r:id="rId6" w:tooltip="The Directories of Cross-Cultural Psychology (1968-1970): Building a Network" w:history="1">
              <w:r w:rsidR="00F85205" w:rsidRPr="00AE7B38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u w:val="none"/>
                  <w:lang w:val="en-US"/>
                </w:rPr>
                <w:t>The Directories of Cross-Cultural Psychology (1968-1970): Building a Network</w:t>
              </w:r>
            </w:hyperlink>
            <w:r w:rsidR="00F85205" w:rsidRPr="00AE7B3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D511B4" w:rsidRPr="00AE7B38" w:rsidRDefault="00D511B4" w:rsidP="00191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AC12A7" w:rsidRPr="00F85205" w:rsidRDefault="00AC12A7" w:rsidP="00AC12A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709" w:type="dxa"/>
            <w:gridSpan w:val="2"/>
            <w:noWrap/>
            <w:hideMark/>
          </w:tcPr>
          <w:p w:rsidR="00AC12A7" w:rsidRPr="00AE7B38" w:rsidRDefault="00AE7B38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noWrap/>
            <w:hideMark/>
          </w:tcPr>
          <w:p w:rsidR="00AC12A7" w:rsidRPr="00F85205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>1)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anderson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a</w:t>
            </w:r>
            <w:r w:rsidR="005A4EDA" w:rsidRPr="00034463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  <w:r w:rsidR="005A4EDA"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afdar</w:t>
            </w:r>
            <w:proofErr w:type="spellEnd"/>
            <w:r w:rsidR="005A4EDA"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="005A4EDA"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S</w:t>
            </w:r>
          </w:p>
        </w:tc>
        <w:tc>
          <w:tcPr>
            <w:tcW w:w="1843" w:type="dxa"/>
            <w:noWrap/>
            <w:hideMark/>
          </w:tcPr>
          <w:p w:rsidR="005A4EDA" w:rsidRPr="00D32D66" w:rsidRDefault="005A4EDA" w:rsidP="005A4EDA">
            <w:pPr>
              <w:tabs>
                <w:tab w:val="num" w:pos="180"/>
              </w:tabs>
              <w:ind w:left="33" w:hanging="33"/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</w:pPr>
            <w:proofErr w:type="gramStart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</w:rPr>
              <w:t>Р</w:t>
            </w:r>
            <w:proofErr w:type="spellStart"/>
            <w:proofErr w:type="gramEnd"/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sychology</w:t>
            </w:r>
            <w:proofErr w:type="spellEnd"/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US"/>
              </w:rPr>
              <w:t xml:space="preserve">.- </w:t>
            </w:r>
            <w:r w:rsidRPr="00D32D66">
              <w:rPr>
                <w:rFonts w:ascii="Times New Roman" w:hAnsi="Times New Roman" w:cs="Times New Roman"/>
                <w:bCs/>
                <w:iCs/>
                <w:caps/>
                <w:spacing w:val="-4"/>
                <w:sz w:val="24"/>
                <w:szCs w:val="24"/>
                <w:lang w:val="en-GB"/>
              </w:rPr>
              <w:t>u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niversity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of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Guelph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Wiley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-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sons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 </w:t>
            </w:r>
          </w:p>
          <w:p w:rsidR="00AC12A7" w:rsidRPr="00F85205" w:rsidRDefault="005A4EDA" w:rsidP="005A4ED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Canada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 xml:space="preserve">. </w:t>
            </w:r>
            <w:r w:rsidRPr="00D32D66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GB"/>
              </w:rPr>
              <w:t>Ltd</w:t>
            </w:r>
            <w:r w:rsidRPr="00034463">
              <w:rPr>
                <w:rFonts w:ascii="Times New Roman" w:hAnsi="Times New Roman" w:cs="Times New Roman"/>
                <w:bCs/>
                <w:iCs/>
                <w:spacing w:val="-4"/>
                <w:sz w:val="24"/>
                <w:szCs w:val="24"/>
                <w:lang w:val="en-US"/>
              </w:rPr>
              <w:t>.</w:t>
            </w:r>
          </w:p>
        </w:tc>
        <w:tc>
          <w:tcPr>
            <w:tcW w:w="1276" w:type="dxa"/>
            <w:gridSpan w:val="2"/>
            <w:hideMark/>
          </w:tcPr>
          <w:p w:rsidR="00AC12A7" w:rsidRPr="00F85205" w:rsidRDefault="005A4EDA" w:rsidP="005A4EDA">
            <w:pPr>
              <w:pStyle w:val="a5"/>
              <w:tabs>
                <w:tab w:val="left" w:pos="722"/>
              </w:tabs>
              <w:ind w:left="960" w:hanging="92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2012</w:t>
            </w:r>
          </w:p>
        </w:tc>
        <w:tc>
          <w:tcPr>
            <w:tcW w:w="567" w:type="dxa"/>
            <w:hideMark/>
          </w:tcPr>
          <w:p w:rsidR="00AC12A7" w:rsidRPr="00034463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752" w:type="dxa"/>
            <w:hideMark/>
          </w:tcPr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http://www.azps.ru</w:t>
            </w:r>
          </w:p>
          <w:p w:rsidR="003040E9" w:rsidRPr="00034463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sz w:val="24"/>
                <w:szCs w:val="24"/>
                <w:lang w:val="en-US"/>
              </w:rPr>
              <w:t>http://www.koob.ru/</w:t>
            </w:r>
          </w:p>
          <w:p w:rsidR="003040E9" w:rsidRPr="00E27733" w:rsidRDefault="006C7A41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040E9" w:rsidRPr="00E27733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http://www.psychology.ru</w:t>
              </w:r>
            </w:hyperlink>
          </w:p>
          <w:p w:rsidR="00AC12A7" w:rsidRPr="003040E9" w:rsidRDefault="003040E9" w:rsidP="003040E9">
            <w:pPr>
              <w:widowControl w:val="0"/>
              <w:numPr>
                <w:ilvl w:val="0"/>
                <w:numId w:val="1"/>
              </w:numPr>
              <w:tabs>
                <w:tab w:val="left" w:pos="175"/>
                <w:tab w:val="left" w:pos="317"/>
              </w:tabs>
              <w:ind w:left="175" w:hanging="141"/>
              <w:rPr>
                <w:rFonts w:ascii="Times New Roman" w:hAnsi="Times New Roman"/>
                <w:sz w:val="24"/>
                <w:szCs w:val="24"/>
              </w:rPr>
            </w:pPr>
            <w:r w:rsidRPr="005A458E">
              <w:rPr>
                <w:rFonts w:ascii="Times New Roman" w:hAnsi="Times New Roman"/>
                <w:sz w:val="24"/>
                <w:szCs w:val="24"/>
              </w:rPr>
              <w:t>http://www.</w:t>
            </w:r>
            <w:r w:rsidRPr="005A458E">
              <w:rPr>
                <w:rFonts w:ascii="Times New Roman" w:hAnsi="Times New Roman"/>
                <w:sz w:val="24"/>
                <w:szCs w:val="24"/>
                <w:lang w:val="en-US"/>
              </w:rPr>
              <w:t>flogiston.ru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2)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Берри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Дж.,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Пуртинга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Сигалл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М.Х., </w:t>
            </w:r>
            <w:proofErr w:type="spellStart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Дасен</w:t>
            </w:r>
            <w:proofErr w:type="spellEnd"/>
            <w:r w:rsidR="00D32D66"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П.Р.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Кросс-культурная психология.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Исследования и</w:t>
            </w:r>
            <w:r w:rsidRPr="00D32D6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применение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/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еревод с </w:t>
            </w:r>
            <w:proofErr w:type="spell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  <w:r w:rsidR="00462089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Харьков: Гуманитарный Центр.</w:t>
            </w: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- 765 </w:t>
            </w:r>
            <w:proofErr w:type="gramStart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</w:t>
            </w:r>
            <w:proofErr w:type="gramEnd"/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noWrap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2011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AC6EE4"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2.Valsiner</w:t>
            </w:r>
            <w:proofErr w:type="gramEnd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J.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Culture and its Transfer: Ways </w:t>
            </w: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of Creating General Knowledge Through the Study of Cultural Particulars.</w:t>
            </w:r>
          </w:p>
        </w:tc>
        <w:tc>
          <w:tcPr>
            <w:tcW w:w="1276" w:type="dxa"/>
            <w:gridSpan w:val="2"/>
            <w:noWrap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2011</w:t>
            </w:r>
          </w:p>
        </w:tc>
        <w:tc>
          <w:tcPr>
            <w:tcW w:w="567" w:type="dxa"/>
            <w:noWrap/>
            <w:hideMark/>
          </w:tcPr>
          <w:p w:rsidR="00AC12A7" w:rsidRPr="00AC12A7" w:rsidRDefault="00883856" w:rsidP="008838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02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2)</w:t>
            </w:r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>http://www.i</w:t>
            </w:r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 xml:space="preserve">acccp.org/ - Международная ассоциация </w:t>
            </w:r>
            <w:proofErr w:type="spellStart"/>
            <w:proofErr w:type="gramStart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>кросс-культурной</w:t>
            </w:r>
            <w:proofErr w:type="spellEnd"/>
            <w:proofErr w:type="gramEnd"/>
            <w:r w:rsidR="00024C27" w:rsidRPr="00F64974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психологии</w:t>
            </w:r>
            <w:r w:rsidR="00024C27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AC12A7" w:rsidRPr="00034463" w:rsidTr="005A4EDA">
        <w:trPr>
          <w:trHeight w:val="439"/>
        </w:trPr>
        <w:tc>
          <w:tcPr>
            <w:tcW w:w="1101" w:type="dxa"/>
            <w:noWrap/>
            <w:hideMark/>
          </w:tcPr>
          <w:p w:rsidR="00AC12A7" w:rsidRPr="00D32D66" w:rsidRDefault="00492638" w:rsidP="00D511B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</w:t>
            </w:r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>Hofstede</w:t>
            </w:r>
            <w:proofErr w:type="spellEnd"/>
            <w:r w:rsidR="00D511B4"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G.</w:t>
            </w:r>
          </w:p>
        </w:tc>
        <w:tc>
          <w:tcPr>
            <w:tcW w:w="2126" w:type="dxa"/>
            <w:noWrap/>
            <w:hideMark/>
          </w:tcPr>
          <w:p w:rsidR="00AC12A7" w:rsidRPr="00D511B4" w:rsidRDefault="00D511B4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D511B4"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4) Culture's consequences: international differences in work-related values. - Beverly Hills.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11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034463" w:rsidRPr="006A3721" w:rsidRDefault="00034463" w:rsidP="0003446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3)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Welzel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C12A7" w:rsidRPr="00034463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034463" w:rsidRDefault="00034463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Values, agency, and well-being: A human development model. Social Indicators Research, 97, 43-63.</w:t>
            </w:r>
          </w:p>
        </w:tc>
        <w:tc>
          <w:tcPr>
            <w:tcW w:w="1276" w:type="dxa"/>
            <w:gridSpan w:val="2"/>
            <w:hideMark/>
          </w:tcPr>
          <w:p w:rsidR="00AC12A7" w:rsidRPr="00034463" w:rsidRDefault="00034463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2011</w:t>
            </w:r>
          </w:p>
        </w:tc>
        <w:tc>
          <w:tcPr>
            <w:tcW w:w="567" w:type="dxa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A450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034463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0344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D849DA" w:rsidRPr="00A450B6" w:rsidTr="005A4EDA">
        <w:trPr>
          <w:trHeight w:val="439"/>
        </w:trPr>
        <w:tc>
          <w:tcPr>
            <w:tcW w:w="1101" w:type="dxa"/>
            <w:noWrap/>
            <w:hideMark/>
          </w:tcPr>
          <w:p w:rsidR="00D849DA" w:rsidRPr="00034463" w:rsidRDefault="00D849DA" w:rsidP="00D849D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4)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Коул</w:t>
            </w:r>
            <w:proofErr w:type="spellEnd"/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03446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2126" w:type="dxa"/>
            <w:noWrap/>
            <w:hideMark/>
          </w:tcPr>
          <w:p w:rsidR="00D849DA" w:rsidRPr="00D849DA" w:rsidRDefault="00D849DA" w:rsidP="00462089">
            <w:pPr>
              <w:tabs>
                <w:tab w:val="num" w:pos="180"/>
              </w:tabs>
              <w:ind w:left="33" w:hanging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Культурно-историческая психология. - М.,</w:t>
            </w:r>
          </w:p>
        </w:tc>
        <w:tc>
          <w:tcPr>
            <w:tcW w:w="850" w:type="dxa"/>
            <w:hideMark/>
          </w:tcPr>
          <w:p w:rsidR="00D849DA" w:rsidRPr="00D32D66" w:rsidRDefault="00D849DA" w:rsidP="00AC12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noWrap/>
            <w:hideMark/>
          </w:tcPr>
          <w:p w:rsidR="00D849DA" w:rsidRPr="0088385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450B6" w:rsidRPr="006A3721" w:rsidRDefault="00A450B6" w:rsidP="00A450B6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4.Welzel</w:t>
            </w:r>
            <w:proofErr w:type="gramEnd"/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C.,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Inglehart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R. &amp;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Klingemann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H. </w:t>
            </w: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D849DA" w:rsidRPr="00A450B6" w:rsidRDefault="00D849DA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hideMark/>
          </w:tcPr>
          <w:p w:rsidR="00D849DA" w:rsidRPr="00A450B6" w:rsidRDefault="00A450B6" w:rsidP="007C10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sz w:val="24"/>
                <w:szCs w:val="24"/>
                <w:lang w:val="en-US"/>
              </w:rPr>
              <w:t>The theory of human development: A cross-cultural analysis. European Journal of Political Research, 42, 341-379.</w:t>
            </w:r>
          </w:p>
        </w:tc>
        <w:tc>
          <w:tcPr>
            <w:tcW w:w="1276" w:type="dxa"/>
            <w:gridSpan w:val="2"/>
            <w:hideMark/>
          </w:tcPr>
          <w:p w:rsidR="00D849DA" w:rsidRPr="00A450B6" w:rsidRDefault="00A450B6" w:rsidP="00AC12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567" w:type="dxa"/>
            <w:hideMark/>
          </w:tcPr>
          <w:p w:rsidR="00D849DA" w:rsidRPr="00A450B6" w:rsidRDefault="00A450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849DA" w:rsidRPr="00A450B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12A7" w:rsidRPr="008703B4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849DA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5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Лебедева Н.М.</w:t>
            </w:r>
          </w:p>
        </w:tc>
        <w:tc>
          <w:tcPr>
            <w:tcW w:w="2126" w:type="dxa"/>
            <w:noWrap/>
            <w:hideMark/>
          </w:tcPr>
          <w:p w:rsidR="00AC12A7" w:rsidRPr="00D32D66" w:rsidRDefault="00D32D66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Введение в этническую и </w:t>
            </w:r>
            <w:proofErr w:type="spellStart"/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кросс-культурную</w:t>
            </w:r>
            <w:proofErr w:type="spellEnd"/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психологию. - М.: Изд. До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</w:t>
            </w:r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</w:t>
            </w:r>
            <w:proofErr w:type="gramEnd"/>
            <w:r w:rsidR="0046208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Ключ»</w:t>
            </w: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– 224 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2011</w:t>
            </w:r>
          </w:p>
        </w:tc>
        <w:tc>
          <w:tcPr>
            <w:tcW w:w="709" w:type="dxa"/>
            <w:gridSpan w:val="2"/>
            <w:noWrap/>
            <w:hideMark/>
          </w:tcPr>
          <w:p w:rsidR="00AC12A7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gridSpan w:val="2"/>
            <w:hideMark/>
          </w:tcPr>
          <w:p w:rsidR="00A450B6" w:rsidRPr="00D433DA" w:rsidRDefault="00A450B6" w:rsidP="00A450B6">
            <w:pPr>
              <w:tabs>
                <w:tab w:val="num" w:pos="180"/>
              </w:tabs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proofErr w:type="gramStart"/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5.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The</w:t>
            </w:r>
            <w:proofErr w:type="gramEnd"/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 xml:space="preserve"> Online Readings in Psychology and Culture. International Association for Cross-Cultural </w:t>
            </w:r>
            <w:r w:rsidRPr="006A3721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lastRenderedPageBreak/>
              <w:t xml:space="preserve">Psychology </w:t>
            </w:r>
          </w:p>
          <w:p w:rsidR="00AC12A7" w:rsidRPr="00A450B6" w:rsidRDefault="00AC12A7" w:rsidP="007C108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12A7" w:rsidRPr="00A450B6" w:rsidRDefault="006C7A41" w:rsidP="00A450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8" w:history="1">
              <w:r w:rsidR="00A450B6" w:rsidRPr="00A450B6">
                <w:rPr>
                  <w:rStyle w:val="a4"/>
                  <w:rFonts w:ascii="Times New Roman" w:hAnsi="Times New Roman"/>
                  <w:bCs/>
                  <w:color w:val="auto"/>
                  <w:sz w:val="24"/>
                  <w:szCs w:val="24"/>
                  <w:lang w:val="en-US"/>
                </w:rPr>
                <w:t>http://scholarworks. gvsu. edu/orpc/vol1/</w:t>
              </w:r>
            </w:hyperlink>
            <w:r w:rsidR="00A450B6" w:rsidRPr="00A450B6">
              <w:rPr>
                <w:rFonts w:ascii="Times New Roman" w:hAnsi="Times New Roman"/>
                <w:bCs/>
                <w:iCs/>
                <w:sz w:val="24"/>
                <w:szCs w:val="24"/>
                <w:u w:val="single"/>
                <w:lang w:val="en-US"/>
              </w:rPr>
              <w:t xml:space="preserve">; </w:t>
            </w:r>
            <w:hyperlink r:id="rId9" w:history="1">
              <w:r w:rsidR="00A450B6" w:rsidRPr="00A450B6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http://dx.doi.org/10.9707/2307-0919.1010</w:t>
              </w:r>
            </w:hyperlink>
          </w:p>
        </w:tc>
        <w:tc>
          <w:tcPr>
            <w:tcW w:w="1276" w:type="dxa"/>
            <w:gridSpan w:val="2"/>
            <w:hideMark/>
          </w:tcPr>
          <w:p w:rsidR="00AC12A7" w:rsidRPr="00A450B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AC12A7" w:rsidRPr="008703B4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AC12A7" w:rsidRPr="008703B4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7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8703B4" w:rsidRDefault="00AC12A7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 w:rsidRPr="008703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8703B4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7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8703B4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703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</w:p>
        </w:tc>
      </w:tr>
      <w:tr w:rsidR="000274B2" w:rsidRPr="00AC12A7" w:rsidTr="005A4EDA">
        <w:trPr>
          <w:trHeight w:val="439"/>
        </w:trPr>
        <w:tc>
          <w:tcPr>
            <w:tcW w:w="1101" w:type="dxa"/>
            <w:hideMark/>
          </w:tcPr>
          <w:p w:rsidR="000274B2" w:rsidRDefault="000274B2" w:rsidP="000274B2">
            <w:pPr>
              <w:spacing w:before="24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.Лебедева Н. М.</w:t>
            </w:r>
          </w:p>
        </w:tc>
        <w:tc>
          <w:tcPr>
            <w:tcW w:w="2126" w:type="dxa"/>
            <w:noWrap/>
            <w:hideMark/>
          </w:tcPr>
          <w:p w:rsidR="000274B2" w:rsidRPr="006A3721" w:rsidRDefault="000274B2" w:rsidP="000274B2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Кросс-культурная психология: цели и методы исследований. / Этология человека и смежные дисциплины / под ред. М. Л. </w:t>
            </w:r>
            <w:proofErr w:type="spellStart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Бутовской</w:t>
            </w:r>
            <w:proofErr w:type="spellEnd"/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 xml:space="preserve">., М., </w:t>
            </w:r>
          </w:p>
          <w:p w:rsidR="000274B2" w:rsidRPr="00D32D66" w:rsidRDefault="000274B2" w:rsidP="00462089">
            <w:pPr>
              <w:tabs>
                <w:tab w:val="num" w:pos="180"/>
              </w:tabs>
              <w:ind w:left="-108" w:firstLine="108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850" w:type="dxa"/>
            <w:hideMark/>
          </w:tcPr>
          <w:p w:rsidR="000274B2" w:rsidRPr="00D32D66" w:rsidRDefault="000274B2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</w:rPr>
              <w:t>2010. - С. 219-248.</w:t>
            </w:r>
          </w:p>
        </w:tc>
        <w:tc>
          <w:tcPr>
            <w:tcW w:w="709" w:type="dxa"/>
            <w:gridSpan w:val="2"/>
            <w:noWrap/>
            <w:hideMark/>
          </w:tcPr>
          <w:p w:rsidR="000274B2" w:rsidRPr="00883856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843" w:type="dxa"/>
            <w:hideMark/>
          </w:tcPr>
          <w:p w:rsidR="000274B2" w:rsidRPr="00046FD5" w:rsidRDefault="000274B2" w:rsidP="007C108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0274B2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0274B2" w:rsidRPr="00AC12A7" w:rsidRDefault="000274B2" w:rsidP="00AC12A7">
            <w:pPr>
              <w:ind w:left="-3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0274B2" w:rsidRPr="00AC12A7" w:rsidRDefault="000274B2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C12A7" w:rsidRPr="00AC12A7" w:rsidTr="005A4EDA">
        <w:trPr>
          <w:trHeight w:val="439"/>
        </w:trPr>
        <w:tc>
          <w:tcPr>
            <w:tcW w:w="1101" w:type="dxa"/>
            <w:hideMark/>
          </w:tcPr>
          <w:p w:rsidR="00AC12A7" w:rsidRPr="00D32D6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7</w:t>
            </w:r>
            <w:r w:rsidR="00492638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  <w:proofErr w:type="spellStart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Мацумото</w:t>
            </w:r>
            <w:proofErr w:type="spellEnd"/>
            <w:r w:rsidR="00D32D66"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Д.</w:t>
            </w:r>
          </w:p>
        </w:tc>
        <w:tc>
          <w:tcPr>
            <w:tcW w:w="2126" w:type="dxa"/>
            <w:hideMark/>
          </w:tcPr>
          <w:p w:rsidR="00AC12A7" w:rsidRPr="00D32D66" w:rsidRDefault="00D32D66" w:rsidP="0046208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Психология и культура /перевод с </w:t>
            </w:r>
            <w:proofErr w:type="spell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анг</w:t>
            </w:r>
            <w:proofErr w:type="spell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– СПб.: Изд</w:t>
            </w:r>
            <w:proofErr w:type="gramStart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.д</w:t>
            </w:r>
            <w:proofErr w:type="gramEnd"/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ом на Неве,– 500с.</w:t>
            </w:r>
          </w:p>
        </w:tc>
        <w:tc>
          <w:tcPr>
            <w:tcW w:w="850" w:type="dxa"/>
            <w:hideMark/>
          </w:tcPr>
          <w:p w:rsidR="00AC12A7" w:rsidRPr="00883856" w:rsidRDefault="00462089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32D6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2010</w:t>
            </w:r>
          </w:p>
        </w:tc>
        <w:tc>
          <w:tcPr>
            <w:tcW w:w="709" w:type="dxa"/>
            <w:gridSpan w:val="2"/>
            <w:hideMark/>
          </w:tcPr>
          <w:p w:rsidR="00AC12A7" w:rsidRPr="00883856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hideMark/>
          </w:tcPr>
          <w:p w:rsidR="00AC12A7" w:rsidRPr="00046FD5" w:rsidRDefault="00AC12A7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AC12A7" w:rsidRPr="00046FD5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12A7" w:rsidRPr="00883856" w:rsidRDefault="007C108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567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883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2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41" w:type="dxa"/>
            <w:gridSpan w:val="2"/>
            <w:noWrap/>
            <w:hideMark/>
          </w:tcPr>
          <w:p w:rsidR="00AC12A7" w:rsidRPr="00AC12A7" w:rsidRDefault="00AC12A7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12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64F90" w:rsidRPr="00AC12A7" w:rsidTr="005A4EDA">
        <w:trPr>
          <w:trHeight w:val="439"/>
        </w:trPr>
        <w:tc>
          <w:tcPr>
            <w:tcW w:w="1101" w:type="dxa"/>
            <w:hideMark/>
          </w:tcPr>
          <w:p w:rsidR="00D64F90" w:rsidRDefault="00D64F90" w:rsidP="00D64F90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очебут</w:t>
            </w:r>
            <w:proofErr w:type="spellEnd"/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 xml:space="preserve"> Л.Г. </w:t>
            </w:r>
          </w:p>
        </w:tc>
        <w:tc>
          <w:tcPr>
            <w:tcW w:w="2126" w:type="dxa"/>
            <w:hideMark/>
          </w:tcPr>
          <w:p w:rsidR="00D64F90" w:rsidRPr="00D32D66" w:rsidRDefault="00D64F90" w:rsidP="00462089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К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росс-культурная и этническая психология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. – М., СПб, В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оронеж</w:t>
            </w: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: П</w:t>
            </w:r>
            <w:r w:rsidRPr="006A3721"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  <w:t>итер,</w:t>
            </w:r>
          </w:p>
        </w:tc>
        <w:tc>
          <w:tcPr>
            <w:tcW w:w="850" w:type="dxa"/>
            <w:hideMark/>
          </w:tcPr>
          <w:p w:rsidR="00D64F90" w:rsidRPr="00D32D66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  <w:t>2012.</w:t>
            </w:r>
          </w:p>
        </w:tc>
        <w:tc>
          <w:tcPr>
            <w:tcW w:w="709" w:type="dxa"/>
            <w:gridSpan w:val="2"/>
            <w:hideMark/>
          </w:tcPr>
          <w:p w:rsidR="00D64F90" w:rsidRPr="00883856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D64F90" w:rsidRPr="00046FD5" w:rsidRDefault="00D64F90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D64F90" w:rsidRPr="00046FD5" w:rsidRDefault="00D64F90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D64F90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D64F90" w:rsidRPr="00AC12A7" w:rsidRDefault="00D64F90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27CB6" w:rsidRPr="00AC12A7" w:rsidTr="005A4EDA">
        <w:trPr>
          <w:trHeight w:val="439"/>
        </w:trPr>
        <w:tc>
          <w:tcPr>
            <w:tcW w:w="1101" w:type="dxa"/>
            <w:hideMark/>
          </w:tcPr>
          <w:p w:rsidR="00827CB6" w:rsidRPr="006A3721" w:rsidRDefault="00827CB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9</w:t>
            </w:r>
            <w:r w:rsidR="00852D46"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.</w:t>
            </w:r>
            <w:proofErr w:type="spellStart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Триандис</w:t>
            </w:r>
            <w:proofErr w:type="spellEnd"/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Г. </w:t>
            </w:r>
          </w:p>
          <w:p w:rsidR="00827CB6" w:rsidRPr="006A3721" w:rsidRDefault="00827CB6" w:rsidP="00D64F90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827CB6" w:rsidRPr="006A3721" w:rsidRDefault="00827CB6" w:rsidP="00462089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Культура и социальное поведение/перевод с англ. - М.: ФОРУМ</w:t>
            </w:r>
          </w:p>
        </w:tc>
        <w:tc>
          <w:tcPr>
            <w:tcW w:w="850" w:type="dxa"/>
            <w:hideMark/>
          </w:tcPr>
          <w:p w:rsidR="00827CB6" w:rsidRPr="006A3721" w:rsidRDefault="00827CB6" w:rsidP="00AC12A7">
            <w:pPr>
              <w:rPr>
                <w:rFonts w:ascii="Times New Roman" w:hAnsi="Times New Roman"/>
                <w:bCs/>
                <w:iCs/>
                <w:caps/>
                <w:spacing w:val="-4"/>
                <w:sz w:val="24"/>
                <w:szCs w:val="24"/>
              </w:rPr>
            </w:pPr>
            <w:r w:rsidRPr="006A3721">
              <w:rPr>
                <w:rFonts w:ascii="Times New Roman" w:hAnsi="Times New Roman"/>
                <w:spacing w:val="-6"/>
                <w:sz w:val="24"/>
                <w:szCs w:val="24"/>
              </w:rPr>
              <w:t>2013.</w:t>
            </w:r>
          </w:p>
        </w:tc>
        <w:tc>
          <w:tcPr>
            <w:tcW w:w="709" w:type="dxa"/>
            <w:gridSpan w:val="2"/>
            <w:hideMark/>
          </w:tcPr>
          <w:p w:rsidR="00827CB6" w:rsidRPr="0088385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27CB6" w:rsidRPr="00046FD5" w:rsidRDefault="00827CB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hideMark/>
          </w:tcPr>
          <w:p w:rsidR="00827CB6" w:rsidRPr="00046FD5" w:rsidRDefault="00827CB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hideMark/>
          </w:tcPr>
          <w:p w:rsidR="00827CB6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27CB6" w:rsidRPr="00AC12A7" w:rsidRDefault="00827CB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52D46" w:rsidRPr="00B82CC8" w:rsidTr="005A4EDA">
        <w:trPr>
          <w:trHeight w:val="439"/>
        </w:trPr>
        <w:tc>
          <w:tcPr>
            <w:tcW w:w="1101" w:type="dxa"/>
            <w:hideMark/>
          </w:tcPr>
          <w:p w:rsidR="00B82CC8" w:rsidRPr="00B82CC8" w:rsidRDefault="00852D46" w:rsidP="00B82CC8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2CC8"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  <w:t>10)</w:t>
            </w:r>
            <w:r w:rsidR="00B82CC8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Triandis</w:t>
            </w:r>
            <w:proofErr w:type="spellEnd"/>
            <w:r w:rsidR="00024C27"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H. C.</w:t>
            </w:r>
          </w:p>
          <w:p w:rsidR="00852D46" w:rsidRPr="00B82CC8" w:rsidRDefault="00852D46" w:rsidP="00827CB6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hideMark/>
          </w:tcPr>
          <w:p w:rsidR="00852D46" w:rsidRPr="00B82CC8" w:rsidRDefault="00B82CC8" w:rsidP="00462089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Culture and social behavior. - N. Y.,</w:t>
            </w:r>
          </w:p>
        </w:tc>
        <w:tc>
          <w:tcPr>
            <w:tcW w:w="850" w:type="dxa"/>
            <w:hideMark/>
          </w:tcPr>
          <w:p w:rsidR="00852D46" w:rsidRPr="00B82CC8" w:rsidRDefault="00B82CC8" w:rsidP="00AC12A7">
            <w:pPr>
              <w:rPr>
                <w:rFonts w:ascii="Times New Roman" w:hAnsi="Times New Roman"/>
                <w:spacing w:val="-6"/>
                <w:sz w:val="24"/>
                <w:szCs w:val="24"/>
                <w:lang w:val="en-US"/>
              </w:rPr>
            </w:pPr>
            <w:r w:rsidRPr="006A372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2014.</w:t>
            </w:r>
          </w:p>
        </w:tc>
        <w:tc>
          <w:tcPr>
            <w:tcW w:w="709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59" w:type="dxa"/>
            <w:gridSpan w:val="2"/>
            <w:hideMark/>
          </w:tcPr>
          <w:p w:rsidR="00852D46" w:rsidRPr="00B82CC8" w:rsidRDefault="00852D46" w:rsidP="0088385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852D46" w:rsidRPr="00B82CC8" w:rsidRDefault="00852D46" w:rsidP="00AC12A7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gridSpan w:val="2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567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752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85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560" w:type="dxa"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852D46" w:rsidRPr="00B82CC8" w:rsidRDefault="00852D46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</w:tr>
      <w:tr w:rsidR="00AC6EE4" w:rsidRPr="00AC12A7" w:rsidTr="005A4EDA">
        <w:trPr>
          <w:trHeight w:val="439"/>
        </w:trPr>
        <w:tc>
          <w:tcPr>
            <w:tcW w:w="1101" w:type="dxa"/>
            <w:hideMark/>
          </w:tcPr>
          <w:p w:rsidR="00AC6EE4" w:rsidRPr="00D32D66" w:rsidRDefault="00024C27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  <w:r w:rsidR="00EB01DA" w:rsidRPr="00D32D6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Welz</w:t>
            </w:r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C., &amp; </w:t>
            </w:r>
            <w:proofErr w:type="spellStart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Inglehart</w:t>
            </w:r>
            <w:proofErr w:type="spellEnd"/>
            <w:r w:rsidR="00AC6EE4"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R.</w:t>
            </w:r>
          </w:p>
        </w:tc>
        <w:tc>
          <w:tcPr>
            <w:tcW w:w="2126" w:type="dxa"/>
            <w:hideMark/>
          </w:tcPr>
          <w:p w:rsidR="00AC6EE4" w:rsidRPr="00D32D6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Values, agency, </w:t>
            </w:r>
            <w:r w:rsidRPr="00D32D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and well-being: A human development model. Social Indicators Research, 97, 43-63.</w:t>
            </w:r>
          </w:p>
        </w:tc>
        <w:tc>
          <w:tcPr>
            <w:tcW w:w="850" w:type="dxa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2011</w:t>
            </w:r>
          </w:p>
        </w:tc>
        <w:tc>
          <w:tcPr>
            <w:tcW w:w="709" w:type="dxa"/>
            <w:gridSpan w:val="2"/>
            <w:hideMark/>
          </w:tcPr>
          <w:p w:rsidR="00AC6EE4" w:rsidRPr="00EB01DA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EB01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9" w:type="dxa"/>
            <w:gridSpan w:val="2"/>
            <w:hideMark/>
          </w:tcPr>
          <w:p w:rsidR="00AC6EE4" w:rsidRPr="00EB01DA" w:rsidRDefault="00AC6EE4" w:rsidP="0088385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1843" w:type="dxa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gridSpan w:val="2"/>
            <w:hideMark/>
          </w:tcPr>
          <w:p w:rsidR="00AC6EE4" w:rsidRPr="00883856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2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1" w:type="dxa"/>
            <w:gridSpan w:val="2"/>
            <w:noWrap/>
            <w:hideMark/>
          </w:tcPr>
          <w:p w:rsidR="00AC6EE4" w:rsidRPr="00AC12A7" w:rsidRDefault="00AC6EE4" w:rsidP="00AC12A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087F22" w:rsidRPr="00AC6EE4" w:rsidRDefault="00087F22"/>
    <w:sectPr w:rsidR="00087F22" w:rsidRPr="00AC6EE4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E50432"/>
    <w:multiLevelType w:val="hybridMultilevel"/>
    <w:tmpl w:val="8C62140E"/>
    <w:lvl w:ilvl="0" w:tplc="E07A5D1C">
      <w:start w:val="201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2A7"/>
    <w:rsid w:val="00007103"/>
    <w:rsid w:val="00024C27"/>
    <w:rsid w:val="000274B2"/>
    <w:rsid w:val="00034463"/>
    <w:rsid w:val="00046FD5"/>
    <w:rsid w:val="00087F22"/>
    <w:rsid w:val="00091777"/>
    <w:rsid w:val="000E5220"/>
    <w:rsid w:val="00134ED7"/>
    <w:rsid w:val="00174C86"/>
    <w:rsid w:val="0019102A"/>
    <w:rsid w:val="001D7AFB"/>
    <w:rsid w:val="00225075"/>
    <w:rsid w:val="00264DCA"/>
    <w:rsid w:val="002F07A2"/>
    <w:rsid w:val="003040E9"/>
    <w:rsid w:val="0033718F"/>
    <w:rsid w:val="00396DFB"/>
    <w:rsid w:val="00422457"/>
    <w:rsid w:val="00462089"/>
    <w:rsid w:val="00492638"/>
    <w:rsid w:val="004A72B8"/>
    <w:rsid w:val="00515B25"/>
    <w:rsid w:val="005634D6"/>
    <w:rsid w:val="005A4EDA"/>
    <w:rsid w:val="00611029"/>
    <w:rsid w:val="006750D9"/>
    <w:rsid w:val="006C7A41"/>
    <w:rsid w:val="006F2340"/>
    <w:rsid w:val="006F245A"/>
    <w:rsid w:val="007521D8"/>
    <w:rsid w:val="007A7AFC"/>
    <w:rsid w:val="007C1080"/>
    <w:rsid w:val="007C79E6"/>
    <w:rsid w:val="007F3EBF"/>
    <w:rsid w:val="00827CB6"/>
    <w:rsid w:val="0084256E"/>
    <w:rsid w:val="008431E2"/>
    <w:rsid w:val="00852D46"/>
    <w:rsid w:val="008703B4"/>
    <w:rsid w:val="00883856"/>
    <w:rsid w:val="00903C5F"/>
    <w:rsid w:val="009227DD"/>
    <w:rsid w:val="009B30F1"/>
    <w:rsid w:val="009E2239"/>
    <w:rsid w:val="00A163AC"/>
    <w:rsid w:val="00A22536"/>
    <w:rsid w:val="00A450B6"/>
    <w:rsid w:val="00A75108"/>
    <w:rsid w:val="00AC12A7"/>
    <w:rsid w:val="00AC6EE4"/>
    <w:rsid w:val="00AE7B38"/>
    <w:rsid w:val="00B57B7F"/>
    <w:rsid w:val="00B82CC8"/>
    <w:rsid w:val="00BC3AE4"/>
    <w:rsid w:val="00C117EF"/>
    <w:rsid w:val="00C4473B"/>
    <w:rsid w:val="00C636C4"/>
    <w:rsid w:val="00CF3F49"/>
    <w:rsid w:val="00D32D66"/>
    <w:rsid w:val="00D511B4"/>
    <w:rsid w:val="00D64F90"/>
    <w:rsid w:val="00D849DA"/>
    <w:rsid w:val="00DC1D3B"/>
    <w:rsid w:val="00DF5258"/>
    <w:rsid w:val="00E27733"/>
    <w:rsid w:val="00E37FEF"/>
    <w:rsid w:val="00E549A1"/>
    <w:rsid w:val="00EB01DA"/>
    <w:rsid w:val="00F85205"/>
    <w:rsid w:val="00FD4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9A1"/>
  </w:style>
  <w:style w:type="paragraph" w:styleId="2">
    <w:name w:val="heading 2"/>
    <w:basedOn w:val="a"/>
    <w:next w:val="a"/>
    <w:link w:val="20"/>
    <w:uiPriority w:val="9"/>
    <w:unhideWhenUsed/>
    <w:qFormat/>
    <w:rsid w:val="00FD47A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AC6EE4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4">
    <w:name w:val="Hyperlink"/>
    <w:rsid w:val="00A163A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63AC"/>
    <w:pPr>
      <w:ind w:left="720"/>
      <w:contextualSpacing/>
    </w:pPr>
  </w:style>
  <w:style w:type="paragraph" w:styleId="a6">
    <w:name w:val="Body Text"/>
    <w:basedOn w:val="a"/>
    <w:link w:val="a7"/>
    <w:unhideWhenUsed/>
    <w:rsid w:val="007C1080"/>
    <w:pPr>
      <w:snapToGrid w:val="0"/>
      <w:spacing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C108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hps">
    <w:name w:val="hps"/>
    <w:basedOn w:val="a0"/>
    <w:rsid w:val="008703B4"/>
  </w:style>
  <w:style w:type="character" w:customStyle="1" w:styleId="atn">
    <w:name w:val="atn"/>
    <w:basedOn w:val="a0"/>
    <w:rsid w:val="008703B4"/>
  </w:style>
  <w:style w:type="character" w:customStyle="1" w:styleId="shorttext">
    <w:name w:val="short_text"/>
    <w:basedOn w:val="a0"/>
    <w:rsid w:val="00422457"/>
  </w:style>
  <w:style w:type="character" w:customStyle="1" w:styleId="20">
    <w:name w:val="Заголовок 2 Знак"/>
    <w:basedOn w:val="a0"/>
    <w:link w:val="2"/>
    <w:uiPriority w:val="9"/>
    <w:rsid w:val="00FD47AE"/>
    <w:rPr>
      <w:rFonts w:ascii="Cambria" w:eastAsia="Times New Roman" w:hAnsi="Cambria" w:cs="Times New Roman"/>
      <w:b/>
      <w:bCs/>
      <w:i/>
      <w:iCs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8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5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39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9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77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works.gvsu.edu/orpc/vol1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ycholog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cholarworks.gvsu.edu/orpc/vol1/iss1/4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9707/2307-0919.1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97530-1944-48BE-837A-6595989DF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dc:description/>
  <cp:lastModifiedBy>BOSS</cp:lastModifiedBy>
  <cp:revision>70</cp:revision>
  <dcterms:created xsi:type="dcterms:W3CDTF">2014-10-10T07:09:00Z</dcterms:created>
  <dcterms:modified xsi:type="dcterms:W3CDTF">2016-01-09T14:57:00Z</dcterms:modified>
</cp:coreProperties>
</file>